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047" w:themeColor="accent5" w:themeTint="99"/>
  <w:body>
    <w:p w:rsidR="00A5460D" w:rsidRPr="008F58B9" w:rsidRDefault="00A5460D" w:rsidP="00A5460D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36"/>
          <w:szCs w:val="36"/>
        </w:rPr>
      </w:pPr>
      <w:r w:rsidRPr="008F58B9">
        <w:rPr>
          <w:b/>
          <w:bCs/>
          <w:i/>
          <w:color w:val="333333"/>
          <w:sz w:val="36"/>
          <w:szCs w:val="36"/>
        </w:rPr>
        <w:t xml:space="preserve">       Игры на развитие звуковой </w:t>
      </w:r>
      <w:r w:rsidR="008F58B9" w:rsidRPr="008F58B9">
        <w:rPr>
          <w:b/>
          <w:bCs/>
          <w:i/>
          <w:color w:val="333333"/>
          <w:sz w:val="36"/>
          <w:szCs w:val="36"/>
        </w:rPr>
        <w:t>культуры</w:t>
      </w:r>
      <w:r w:rsidR="008F58B9" w:rsidRPr="008F58B9">
        <w:rPr>
          <w:rStyle w:val="a4"/>
          <w:b w:val="0"/>
          <w:i w:val="0"/>
          <w:sz w:val="36"/>
          <w:szCs w:val="36"/>
        </w:rPr>
        <w:t xml:space="preserve"> </w:t>
      </w:r>
      <w:r w:rsidRPr="008F58B9">
        <w:rPr>
          <w:b/>
          <w:bCs/>
          <w:i/>
          <w:color w:val="333333"/>
          <w:sz w:val="36"/>
          <w:szCs w:val="36"/>
        </w:rPr>
        <w:t>речи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5460D" w:rsidRPr="008F58B9" w:rsidRDefault="00A5460D" w:rsidP="00A5460D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1"/>
          <w:szCs w:val="21"/>
        </w:rPr>
      </w:pPr>
      <w:r w:rsidRPr="008F58B9">
        <w:rPr>
          <w:bCs/>
          <w:i/>
          <w:color w:val="333333"/>
          <w:sz w:val="21"/>
          <w:szCs w:val="21"/>
        </w:rPr>
        <w:t xml:space="preserve"> </w:t>
      </w:r>
    </w:p>
    <w:p w:rsidR="00A5460D" w:rsidRPr="008F58B9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8F58B9">
        <w:rPr>
          <w:rFonts w:ascii="Helvetica" w:hAnsi="Helvetica" w:cs="Helvetica"/>
          <w:b/>
          <w:bCs/>
          <w:i/>
          <w:color w:val="333333"/>
          <w:sz w:val="21"/>
          <w:szCs w:val="21"/>
        </w:rPr>
        <w:t>«Что звучит?»</w:t>
      </w:r>
    </w:p>
    <w:p w:rsidR="00A5460D" w:rsidRPr="008F58B9" w:rsidRDefault="00A5460D" w:rsidP="00A5460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F58B9">
        <w:rPr>
          <w:color w:val="333333"/>
        </w:rPr>
        <w:t>Цель: Познакомить детей со звуками окружающего мира, учить их вычленять и узнавать.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Ход: 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«Громко — тихо»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Цель. Учить детей менять силу голоса: говорить то громко, то тихо. Воспитание умения менять силу голоса.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Ход: Взрослый показывает 2 машины и говорит: «Когда едет большая машина, она подает сигнал громко: «би-би». Как подает сигнал большая машина?» Дети громко произносят: «би-би». Педагог продолжает: «А маленькая машина сигналит тихо: «би-би». Как сигналит маленькая машина?» Дети тихо произносят: «би-би». Педагог убирает обе машины и говорит: «Сейчас будьте внимательны. Как только поедет машина, вы должны дать сигнал, не ошибитесь, большая машина сигналит громко, а маленькая - тихо».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Методические указания. В зависимости от количества детей в группе на занятии можно использовать одну пару игрушек или 2-3. Следить, чтобы при тихом произнесении звукоподражаний дети не переходили на шепот.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Перышко, лети!»</w:t>
      </w:r>
    </w:p>
    <w:p w:rsidR="00A5460D" w:rsidRPr="00C02025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C02025">
        <w:rPr>
          <w:rFonts w:ascii="Helvetica" w:hAnsi="Helvetica" w:cs="Helvetica"/>
          <w:bCs/>
          <w:i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Р</w:t>
      </w:r>
      <w:r w:rsidRPr="00C02025">
        <w:rPr>
          <w:rFonts w:ascii="Helvetica" w:hAnsi="Helvetica" w:cs="Helvetica"/>
          <w:color w:val="333333"/>
          <w:sz w:val="21"/>
          <w:szCs w:val="21"/>
        </w:rPr>
        <w:t>азвитие сильного плавного направленного выдоха; активизация губных мышц. </w:t>
      </w:r>
      <w:r w:rsidRPr="00C02025">
        <w:rPr>
          <w:rFonts w:ascii="Helvetica" w:hAnsi="Helvetica" w:cs="Helvetica"/>
          <w:color w:val="333333"/>
          <w:sz w:val="21"/>
          <w:szCs w:val="21"/>
        </w:rPr>
        <w:br/>
      </w:r>
      <w:r w:rsidRPr="00C02025">
        <w:rPr>
          <w:rFonts w:ascii="Helvetica" w:hAnsi="Helvetica" w:cs="Helvetica"/>
          <w:bCs/>
          <w:iCs/>
          <w:color w:val="333333"/>
          <w:sz w:val="21"/>
          <w:szCs w:val="21"/>
        </w:rPr>
        <w:t>Оборудование:</w:t>
      </w:r>
      <w:r w:rsidRPr="00C02025">
        <w:rPr>
          <w:rFonts w:ascii="Helvetica" w:hAnsi="Helvetica" w:cs="Helvetica"/>
          <w:color w:val="333333"/>
          <w:sz w:val="21"/>
          <w:szCs w:val="21"/>
        </w:rPr>
        <w:t> птичье перышко.</w:t>
      </w:r>
      <w:r w:rsidRPr="00C02025">
        <w:rPr>
          <w:rFonts w:ascii="Helvetica" w:hAnsi="Helvetica" w:cs="Helvetica"/>
          <w:color w:val="333333"/>
          <w:sz w:val="21"/>
          <w:szCs w:val="21"/>
        </w:rPr>
        <w:br/>
      </w:r>
      <w:r w:rsidRPr="00C02025">
        <w:rPr>
          <w:rFonts w:ascii="Helvetica" w:hAnsi="Helvetica" w:cs="Helvetica"/>
          <w:bCs/>
          <w:iCs/>
          <w:color w:val="333333"/>
          <w:sz w:val="21"/>
          <w:szCs w:val="21"/>
        </w:rPr>
        <w:t>Ход игры:</w:t>
      </w:r>
      <w:r w:rsidRPr="00C02025">
        <w:rPr>
          <w:rFonts w:ascii="Helvetica" w:hAnsi="Helvetica" w:cs="Helvetica"/>
          <w:color w:val="333333"/>
          <w:sz w:val="21"/>
          <w:szCs w:val="21"/>
        </w:rPr>
        <w:t xml:space="preserve"> Подбросьте перышко вверх и дуйте на него, не давая упасть вниз. Затем предложите подуть ребенку. Обратите его внимание на то, что дуть нужно сильно, направляя струю воздуха на перышко </w:t>
      </w:r>
      <w:proofErr w:type="gramStart"/>
      <w:r w:rsidRPr="00C02025">
        <w:rPr>
          <w:rFonts w:ascii="Helvetica" w:hAnsi="Helvetica" w:cs="Helvetica"/>
          <w:color w:val="333333"/>
          <w:sz w:val="21"/>
          <w:szCs w:val="21"/>
        </w:rPr>
        <w:t>снизу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02025">
        <w:rPr>
          <w:rFonts w:ascii="Helvetica" w:hAnsi="Helvetica" w:cs="Helvetica"/>
          <w:color w:val="333333"/>
          <w:sz w:val="21"/>
          <w:szCs w:val="21"/>
        </w:rPr>
        <w:t xml:space="preserve"> вверх</w:t>
      </w:r>
      <w:proofErr w:type="gramEnd"/>
      <w:r w:rsidRPr="00C02025">
        <w:rPr>
          <w:rFonts w:ascii="Helvetica" w:hAnsi="Helvetica" w:cs="Helvetica"/>
          <w:color w:val="333333"/>
          <w:sz w:val="21"/>
          <w:szCs w:val="21"/>
        </w:rPr>
        <w:t>.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«Летят снежинки»</w:t>
      </w:r>
    </w:p>
    <w:p w:rsidR="00A5460D" w:rsidRDefault="00A5460D" w:rsidP="00A546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Цель: формирование плавного длительного выдоха; активизация губных мышц.</w:t>
      </w:r>
      <w:r>
        <w:rPr>
          <w:rFonts w:ascii="Helvetica" w:hAnsi="Helvetica" w:cs="Helvetica"/>
          <w:color w:val="333333"/>
          <w:sz w:val="21"/>
          <w:szCs w:val="21"/>
        </w:rPr>
        <w:br/>
        <w:t>Оборудование: кусочки ваты.</w:t>
      </w:r>
      <w:r>
        <w:rPr>
          <w:rFonts w:ascii="Helvetica" w:hAnsi="Helvetica" w:cs="Helvetica"/>
          <w:color w:val="333333"/>
          <w:sz w:val="21"/>
          <w:szCs w:val="21"/>
        </w:rPr>
        <w:br/>
        <w:t>Ход игры: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Взрослый раскладывает на столе кусочки ваты, напоминает детям про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зиму..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br/>
        <w:t xml:space="preserve"> Взрослый показывает, как дуть на вату, дети повторяют. Затем все поднимают вату, и игра повторяется снова.        </w:t>
      </w:r>
    </w:p>
    <w:p w:rsidR="0013782D" w:rsidRDefault="0013782D"/>
    <w:sectPr w:rsidR="0013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34"/>
    <w:rsid w:val="0013782D"/>
    <w:rsid w:val="002C7B34"/>
    <w:rsid w:val="008F58B9"/>
    <w:rsid w:val="00A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C8730-6E8A-4CD8-819A-8DC0AB33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Book Title"/>
    <w:basedOn w:val="a0"/>
    <w:uiPriority w:val="33"/>
    <w:qFormat/>
    <w:rsid w:val="00A5460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9129-60EA-4517-89E6-658C9EA4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2micks@ngs.ru</dc:creator>
  <cp:keywords/>
  <dc:description/>
  <cp:lastModifiedBy>2micks@ngs.ru</cp:lastModifiedBy>
  <cp:revision>4</cp:revision>
  <dcterms:created xsi:type="dcterms:W3CDTF">2019-01-13T09:16:00Z</dcterms:created>
  <dcterms:modified xsi:type="dcterms:W3CDTF">2019-01-13T09:19:00Z</dcterms:modified>
</cp:coreProperties>
</file>